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11.0.0 -->
  <w:body>
    <w:p w:rsidR="005669A1" w:rsidRPr="00981013" w:rsidP="005669A1">
      <w:pPr>
        <w:rPr>
          <w:rFonts w:ascii="黑体" w:eastAsia="黑体" w:hAnsi="黑体"/>
          <w:szCs w:val="32"/>
        </w:rPr>
      </w:pPr>
      <w:r w:rsidRPr="00981013">
        <w:rPr>
          <w:rFonts w:ascii="黑体" w:eastAsia="黑体" w:hAnsi="黑体" w:cs="宋体" w:hint="eastAsia"/>
          <w:bCs/>
          <w:szCs w:val="32"/>
        </w:rPr>
        <w:t>附件2</w:t>
      </w:r>
      <w:r>
        <w:rPr>
          <w:rFonts w:ascii="黑体" w:eastAsia="黑体" w:hAnsi="黑体" w:cs="宋体" w:hint="eastAsia"/>
          <w:bCs/>
          <w:szCs w:val="32"/>
        </w:rPr>
        <w:t>：</w:t>
      </w:r>
    </w:p>
    <w:p w:rsidR="005669A1" w:rsidRPr="005D05D0" w:rsidP="005669A1">
      <w:pPr>
        <w:rPr>
          <w:rFonts w:ascii="方正仿宋_GBK" w:eastAsia="方正仿宋_GBK"/>
        </w:rPr>
      </w:pPr>
    </w:p>
    <w:p w:rsidR="005669A1" w:rsidRPr="00B854FA" w:rsidP="005669A1">
      <w:pPr>
        <w:jc w:val="center"/>
        <w:rPr>
          <w:rFonts w:ascii="方正小标宋简体" w:eastAsia="方正小标宋简体" w:hAnsi="黑体" w:cs="宋体"/>
          <w:bCs/>
          <w:sz w:val="44"/>
          <w:szCs w:val="44"/>
        </w:rPr>
      </w:pPr>
      <w:r w:rsidRPr="00B854FA">
        <w:rPr>
          <w:rFonts w:ascii="方正小标宋简体" w:eastAsia="方正小标宋简体" w:hAnsi="黑体" w:cs="宋体" w:hint="eastAsia"/>
          <w:bCs/>
          <w:sz w:val="44"/>
          <w:szCs w:val="44"/>
        </w:rPr>
        <w:t>证明事项告知承诺书</w:t>
      </w:r>
    </w:p>
    <w:p w:rsidR="005669A1" w:rsidP="005669A1">
      <w:pPr>
        <w:jc w:val="center"/>
        <w:rPr>
          <w:rFonts w:ascii="方正小标宋_GBK" w:eastAsia="方正小标宋_GBK" w:hAnsi="宋体" w:cs="宋体"/>
          <w:bCs/>
          <w:sz w:val="39"/>
          <w:szCs w:val="39"/>
        </w:rPr>
      </w:pPr>
    </w:p>
    <w:p w:rsidR="005669A1" w:rsidRPr="004A243F" w:rsidP="005669A1">
      <w:pPr>
        <w:ind w:firstLine="640" w:firstLineChars="200"/>
        <w:rPr>
          <w:rFonts w:ascii="仿宋_GB2312"/>
          <w:szCs w:val="32"/>
        </w:rPr>
      </w:pPr>
      <w:r>
        <w:rPr>
          <w:rFonts w:ascii="仿宋_GB2312" w:hint="eastAsia"/>
          <w:bCs/>
          <w:szCs w:val="32"/>
        </w:rPr>
        <w:t>依据</w:t>
      </w:r>
      <w:r>
        <w:rPr>
          <w:rFonts w:ascii="仿宋_GB2312" w:hint="eastAsia"/>
          <w:szCs w:val="32"/>
        </w:rPr>
        <w:t>《气象部门全面推行证明事项告知承诺制的实施方案》(气办发〔2021〕2号)和《湖北省全面推行证明事项告知承诺制工作实施方案》(鄂政办发〔2021〕8号)</w:t>
      </w:r>
      <w:r>
        <w:rPr>
          <w:rFonts w:ascii="仿宋_GB2312" w:hint="eastAsia"/>
          <w:bCs/>
          <w:szCs w:val="32"/>
        </w:rPr>
        <w:t>规定，本部门在办理“</w:t>
      </w:r>
      <w:r>
        <w:rPr>
          <w:rFonts w:ascii="仿宋_GB2312" w:hint="eastAsia"/>
          <w:szCs w:val="32"/>
        </w:rPr>
        <w:t>雷电防护装置设计审核和竣工验收许可</w:t>
      </w:r>
      <w:r>
        <w:rPr>
          <w:rFonts w:ascii="仿宋_GB2312" w:hint="eastAsia"/>
          <w:bCs/>
          <w:szCs w:val="32"/>
        </w:rPr>
        <w:t>”</w:t>
      </w:r>
      <w:r>
        <w:rPr>
          <w:rFonts w:ascii="仿宋_GB2312" w:hint="eastAsia"/>
          <w:szCs w:val="32"/>
        </w:rPr>
        <w:t>以及“除电力、通信以外的雷电防护装置检测单位资质认定”</w:t>
      </w:r>
      <w:r>
        <w:rPr>
          <w:rFonts w:ascii="仿宋_GB2312" w:hint="eastAsia"/>
          <w:bCs/>
          <w:szCs w:val="32"/>
        </w:rPr>
        <w:t>行政事项时涉及到的以下证明可采取告知承诺。具体如下：</w:t>
      </w:r>
    </w:p>
    <w:p w:rsidR="005669A1" w:rsidRPr="005D05D0" w:rsidP="005669A1">
      <w:pPr>
        <w:rPr>
          <w:rFonts w:ascii="方正仿宋_GBK" w:eastAsia="方正仿宋_GBK"/>
        </w:rPr>
      </w:pPr>
    </w:p>
    <w:p w:rsidR="005669A1" w:rsidRPr="0072064E" w:rsidP="005669A1">
      <w:pPr>
        <w:ind w:left="641"/>
        <w:rPr>
          <w:rFonts w:ascii="黑体" w:eastAsia="黑体" w:hAnsi="黑体" w:cs="宋体"/>
          <w:bCs/>
          <w:szCs w:val="32"/>
        </w:rPr>
      </w:pPr>
      <w:r w:rsidRPr="0072064E">
        <w:rPr>
          <w:rFonts w:ascii="黑体" w:eastAsia="黑体" w:hAnsi="黑体" w:cs="宋体" w:hint="eastAsia"/>
          <w:bCs/>
          <w:szCs w:val="32"/>
        </w:rPr>
        <w:t>一、基本信息</w:t>
      </w:r>
    </w:p>
    <w:p w:rsidR="005669A1" w:rsidP="005669A1">
      <w:pPr>
        <w:ind w:left="641"/>
        <w:rPr>
          <w:rFonts w:ascii="仿宋_GB2312" w:hAnsi="黑体" w:cs="宋体"/>
          <w:bCs/>
          <w:szCs w:val="32"/>
        </w:rPr>
      </w:pPr>
      <w:r>
        <w:rPr>
          <w:rFonts w:ascii="仿宋_GB2312" w:hAnsi="黑体" w:cs="宋体" w:hint="eastAsia"/>
          <w:bCs/>
          <w:szCs w:val="32"/>
        </w:rPr>
        <w:t>（一）</w:t>
      </w:r>
      <w:r w:rsidRPr="004A243F">
        <w:rPr>
          <w:rFonts w:ascii="仿宋_GB2312" w:hAnsi="黑体" w:cs="宋体" w:hint="eastAsia"/>
          <w:bCs/>
          <w:szCs w:val="32"/>
        </w:rPr>
        <w:t>申请人</w:t>
      </w:r>
      <w:r>
        <w:rPr>
          <w:rFonts w:ascii="仿宋_GB2312" w:hAnsi="黑体" w:cs="宋体" w:hint="eastAsia"/>
          <w:bCs/>
          <w:szCs w:val="32"/>
        </w:rPr>
        <w:t>（自然人）</w:t>
      </w:r>
    </w:p>
    <w:p w:rsidR="005669A1" w:rsidRPr="001B4375" w:rsidP="005669A1">
      <w:pPr>
        <w:ind w:firstLine="640" w:firstLineChars="200"/>
        <w:rPr>
          <w:rFonts w:ascii="仿宋_GB2312" w:hAnsi="黑体" w:cs="宋体"/>
          <w:bCs/>
          <w:szCs w:val="32"/>
          <w:u w:val="single"/>
        </w:rPr>
      </w:pPr>
      <w:r>
        <w:rPr>
          <w:rFonts w:ascii="仿宋_GB2312" w:hAnsi="黑体" w:cs="宋体" w:hint="eastAsia"/>
          <w:bCs/>
          <w:szCs w:val="32"/>
        </w:rPr>
        <w:t xml:space="preserve">姓    名：  </w:t>
      </w:r>
      <w:r w:rsidR="00D71D6E">
        <w:rPr>
          <w:rFonts w:ascii="仿宋_GB2312" w:hAnsi="黑体" w:cs="宋体" w:hint="eastAsia"/>
          <w:bCs/>
          <w:szCs w:val="32"/>
        </w:rPr>
        <w:t xml:space="preserve">              </w:t>
      </w:r>
      <w:r>
        <w:rPr>
          <w:rFonts w:ascii="仿宋_GB2312" w:hAnsi="黑体" w:cs="宋体" w:hint="eastAsia"/>
          <w:bCs/>
          <w:szCs w:val="32"/>
        </w:rPr>
        <w:t>联系方式：</w:t>
      </w:r>
    </w:p>
    <w:p w:rsidR="005669A1" w:rsidP="005669A1">
      <w:pPr>
        <w:ind w:left="641"/>
        <w:rPr>
          <w:rFonts w:ascii="仿宋_GB2312" w:hAnsi="黑体" w:cs="宋体"/>
          <w:bCs/>
          <w:szCs w:val="32"/>
        </w:rPr>
      </w:pPr>
      <w:r>
        <w:rPr>
          <w:rFonts w:ascii="仿宋_GB2312" w:hAnsi="黑体" w:cs="宋体" w:hint="eastAsia"/>
          <w:bCs/>
          <w:szCs w:val="32"/>
        </w:rPr>
        <w:t xml:space="preserve">证件类型：  </w:t>
      </w:r>
      <w:r w:rsidR="00D71D6E">
        <w:rPr>
          <w:rFonts w:ascii="仿宋_GB2312" w:hAnsi="黑体" w:cs="宋体" w:hint="eastAsia"/>
          <w:bCs/>
          <w:szCs w:val="32"/>
        </w:rPr>
        <w:t xml:space="preserve">              </w:t>
      </w:r>
      <w:r>
        <w:rPr>
          <w:rFonts w:ascii="仿宋_GB2312" w:hAnsi="黑体" w:cs="宋体" w:hint="eastAsia"/>
          <w:bCs/>
          <w:szCs w:val="32"/>
        </w:rPr>
        <w:t>证    号：</w:t>
      </w:r>
    </w:p>
    <w:p w:rsidR="005669A1" w:rsidP="005669A1">
      <w:pPr>
        <w:ind w:left="641"/>
        <w:rPr>
          <w:rFonts w:ascii="仿宋_GB2312" w:hAnsi="黑体" w:cs="宋体"/>
          <w:bCs/>
          <w:szCs w:val="32"/>
        </w:rPr>
      </w:pPr>
      <w:r>
        <w:rPr>
          <w:rFonts w:ascii="仿宋_GB2312" w:hAnsi="黑体" w:cs="宋体" w:hint="eastAsia"/>
          <w:bCs/>
          <w:szCs w:val="32"/>
        </w:rPr>
        <w:t>（法人或其他组织）</w:t>
      </w:r>
    </w:p>
    <w:p w:rsidR="005669A1" w:rsidP="005669A1">
      <w:pPr>
        <w:ind w:left="641"/>
        <w:rPr>
          <w:rFonts w:ascii="仿宋_GB2312" w:hAnsi="黑体" w:cs="宋体"/>
          <w:bCs/>
          <w:szCs w:val="32"/>
        </w:rPr>
      </w:pPr>
      <w:r>
        <w:rPr>
          <w:rFonts w:ascii="仿宋_GB2312" w:hAnsi="黑体" w:cs="宋体" w:hint="eastAsia"/>
          <w:bCs/>
          <w:szCs w:val="32"/>
        </w:rPr>
        <w:t>单位名称：</w:t>
      </w:r>
    </w:p>
    <w:p w:rsidR="005669A1" w:rsidP="005669A1">
      <w:pPr>
        <w:ind w:left="641"/>
        <w:rPr>
          <w:rFonts w:ascii="仿宋_GB2312" w:hAnsi="黑体" w:cs="宋体"/>
          <w:bCs/>
          <w:szCs w:val="32"/>
        </w:rPr>
      </w:pPr>
      <w:r>
        <w:rPr>
          <w:rFonts w:ascii="仿宋_GB2312" w:hAnsi="黑体" w:cs="宋体" w:hint="eastAsia"/>
          <w:bCs/>
          <w:szCs w:val="32"/>
        </w:rPr>
        <w:t xml:space="preserve">证件类型：  </w:t>
      </w:r>
      <w:r w:rsidR="00D71D6E">
        <w:rPr>
          <w:rFonts w:ascii="仿宋_GB2312" w:hAnsi="黑体" w:cs="宋体" w:hint="eastAsia"/>
          <w:bCs/>
          <w:szCs w:val="32"/>
        </w:rPr>
        <w:t xml:space="preserve">              </w:t>
      </w:r>
      <w:r>
        <w:rPr>
          <w:rFonts w:ascii="仿宋_GB2312" w:hAnsi="黑体" w:cs="宋体" w:hint="eastAsia"/>
          <w:bCs/>
          <w:szCs w:val="32"/>
        </w:rPr>
        <w:t>证    号：</w:t>
      </w:r>
    </w:p>
    <w:p w:rsidR="005669A1" w:rsidP="005669A1">
      <w:pPr>
        <w:ind w:left="641"/>
        <w:rPr>
          <w:rFonts w:ascii="仿宋_GB2312" w:hAnsi="黑体" w:cs="宋体"/>
          <w:bCs/>
          <w:szCs w:val="32"/>
        </w:rPr>
      </w:pPr>
      <w:r>
        <w:rPr>
          <w:rFonts w:ascii="仿宋_GB2312" w:hAnsi="黑体" w:cs="宋体" w:hint="eastAsia"/>
          <w:bCs/>
          <w:szCs w:val="32"/>
        </w:rPr>
        <w:t>法定代表人（负责人）：</w:t>
      </w:r>
    </w:p>
    <w:p w:rsidR="005669A1" w:rsidP="005669A1">
      <w:pPr>
        <w:ind w:left="641"/>
        <w:rPr>
          <w:rFonts w:ascii="仿宋_GB2312" w:hAnsi="黑体" w:cs="宋体"/>
          <w:bCs/>
          <w:szCs w:val="32"/>
        </w:rPr>
      </w:pPr>
      <w:r>
        <w:rPr>
          <w:rFonts w:ascii="仿宋_GB2312" w:hAnsi="黑体" w:cs="宋体" w:hint="eastAsia"/>
          <w:bCs/>
          <w:szCs w:val="32"/>
        </w:rPr>
        <w:t>地    址：</w:t>
      </w:r>
    </w:p>
    <w:p w:rsidR="005669A1" w:rsidP="005669A1">
      <w:pPr>
        <w:ind w:left="641"/>
        <w:rPr>
          <w:rFonts w:ascii="仿宋_GB2312" w:hAnsi="黑体" w:cs="宋体"/>
          <w:bCs/>
          <w:szCs w:val="32"/>
        </w:rPr>
      </w:pPr>
      <w:r>
        <w:rPr>
          <w:rFonts w:ascii="仿宋_GB2312" w:hAnsi="黑体" w:cs="宋体" w:hint="eastAsia"/>
          <w:bCs/>
          <w:szCs w:val="32"/>
        </w:rPr>
        <w:t>联系方式：</w:t>
      </w:r>
    </w:p>
    <w:p w:rsidR="005669A1" w:rsidP="005669A1">
      <w:pPr>
        <w:ind w:left="641"/>
        <w:rPr>
          <w:rFonts w:ascii="仿宋_GB2312" w:hAnsi="黑体" w:cs="宋体"/>
          <w:bCs/>
          <w:szCs w:val="32"/>
        </w:rPr>
      </w:pPr>
      <w:r>
        <w:rPr>
          <w:rFonts w:ascii="仿宋_GB2312" w:hAnsi="黑体" w:cs="宋体" w:hint="eastAsia"/>
          <w:bCs/>
          <w:szCs w:val="32"/>
        </w:rPr>
        <w:t>（二）行政机关</w:t>
      </w:r>
    </w:p>
    <w:p w:rsidR="005669A1" w:rsidP="005669A1">
      <w:pPr>
        <w:ind w:left="641"/>
        <w:rPr>
          <w:rFonts w:ascii="仿宋_GB2312" w:hAnsi="黑体" w:cs="宋体"/>
          <w:bCs/>
          <w:szCs w:val="32"/>
        </w:rPr>
      </w:pPr>
      <w:r>
        <w:rPr>
          <w:rFonts w:ascii="仿宋_GB2312" w:hAnsi="黑体" w:cs="宋体" w:hint="eastAsia"/>
          <w:bCs/>
          <w:szCs w:val="32"/>
        </w:rPr>
        <w:t>名  称：</w:t>
      </w:r>
    </w:p>
    <w:p w:rsidR="005669A1" w:rsidP="005669A1">
      <w:pPr>
        <w:ind w:left="641"/>
        <w:rPr>
          <w:rFonts w:ascii="仿宋_GB2312" w:hAnsi="黑体" w:cs="宋体"/>
          <w:bCs/>
          <w:szCs w:val="32"/>
        </w:rPr>
      </w:pPr>
      <w:r>
        <w:rPr>
          <w:rFonts w:ascii="仿宋_GB2312" w:hAnsi="黑体" w:cs="宋体" w:hint="eastAsia"/>
          <w:bCs/>
          <w:szCs w:val="32"/>
        </w:rPr>
        <w:t xml:space="preserve">联系人：    </w:t>
      </w:r>
      <w:r w:rsidR="00D71D6E">
        <w:rPr>
          <w:rFonts w:ascii="仿宋_GB2312" w:hAnsi="黑体" w:cs="宋体" w:hint="eastAsia"/>
          <w:bCs/>
          <w:szCs w:val="32"/>
        </w:rPr>
        <w:t xml:space="preserve">              </w:t>
      </w:r>
      <w:r>
        <w:rPr>
          <w:rFonts w:ascii="仿宋_GB2312" w:hAnsi="黑体" w:cs="宋体" w:hint="eastAsia"/>
          <w:bCs/>
          <w:szCs w:val="32"/>
        </w:rPr>
        <w:t>联系方式：</w:t>
      </w:r>
    </w:p>
    <w:p w:rsidR="005669A1" w:rsidP="005669A1">
      <w:pPr>
        <w:ind w:left="641"/>
        <w:rPr>
          <w:rFonts w:ascii="黑体" w:eastAsia="黑体" w:hAnsi="黑体" w:cs="宋体"/>
          <w:bCs/>
          <w:szCs w:val="32"/>
        </w:rPr>
      </w:pPr>
      <w:r>
        <w:rPr>
          <w:rFonts w:ascii="黑体" w:eastAsia="黑体" w:hAnsi="黑体" w:cs="宋体" w:hint="eastAsia"/>
          <w:bCs/>
          <w:szCs w:val="32"/>
        </w:rPr>
        <w:t>二、行政机关告知</w:t>
      </w:r>
    </w:p>
    <w:p w:rsidR="005669A1" w:rsidRPr="00E83A12" w:rsidP="005669A1">
      <w:pPr>
        <w:ind w:left="641"/>
        <w:rPr>
          <w:rFonts w:ascii="仿宋_GB2312" w:hAnsi="黑体" w:cs="宋体"/>
          <w:b/>
          <w:bCs/>
          <w:szCs w:val="32"/>
        </w:rPr>
      </w:pPr>
      <w:r w:rsidRPr="00E83A12">
        <w:rPr>
          <w:rFonts w:ascii="仿宋_GB2312" w:hAnsi="黑体" w:cs="宋体" w:hint="eastAsia"/>
          <w:b/>
          <w:bCs/>
          <w:szCs w:val="32"/>
        </w:rPr>
        <w:t>（一）证明事项名称</w:t>
      </w:r>
    </w:p>
    <w:p w:rsidR="005669A1" w:rsidRPr="00E83A12" w:rsidP="005669A1">
      <w:pPr>
        <w:ind w:left="641"/>
        <w:rPr>
          <w:rFonts w:ascii="楷体" w:eastAsia="楷体" w:hAnsi="楷体" w:cs="宋体"/>
          <w:b/>
          <w:bCs/>
          <w:sz w:val="28"/>
          <w:szCs w:val="28"/>
        </w:rPr>
      </w:pPr>
      <w:r w:rsidRPr="00E83A12">
        <w:rPr>
          <w:rFonts w:ascii="楷体" w:eastAsia="楷体" w:hAnsi="楷体" w:cs="宋体" w:hint="eastAsia"/>
          <w:b/>
          <w:bCs/>
          <w:sz w:val="28"/>
          <w:szCs w:val="28"/>
        </w:rPr>
        <w:t>1.防雷产品记录□ 2.防雷产品出厂合格证书□</w:t>
      </w:r>
    </w:p>
    <w:p w:rsidR="005669A1" w:rsidRPr="00E83A12" w:rsidP="005669A1">
      <w:pPr>
        <w:ind w:left="641"/>
        <w:rPr>
          <w:rFonts w:ascii="楷体" w:eastAsia="楷体" w:hAnsi="楷体" w:cs="宋体"/>
          <w:b/>
          <w:bCs/>
          <w:sz w:val="28"/>
          <w:szCs w:val="28"/>
        </w:rPr>
      </w:pPr>
      <w:r w:rsidRPr="00E83A12">
        <w:rPr>
          <w:rFonts w:ascii="楷体" w:eastAsia="楷体" w:hAnsi="楷体" w:cs="宋体" w:hint="eastAsia"/>
          <w:b/>
          <w:bCs/>
          <w:sz w:val="28"/>
          <w:szCs w:val="28"/>
        </w:rPr>
        <w:t>3.技术职称证书□ 4.经营场所产权证明（或租赁合同）□</w:t>
      </w:r>
    </w:p>
    <w:p w:rsidR="005669A1" w:rsidRPr="00034187" w:rsidP="005669A1">
      <w:pPr>
        <w:ind w:left="641"/>
        <w:rPr>
          <w:rFonts w:ascii="仿宋_GB2312" w:hAnsi="黑体" w:cs="宋体"/>
          <w:b/>
          <w:bCs/>
          <w:szCs w:val="32"/>
        </w:rPr>
      </w:pPr>
      <w:r w:rsidRPr="00034187">
        <w:rPr>
          <w:rFonts w:ascii="仿宋_GB2312" w:hAnsi="黑体" w:cs="宋体" w:hint="eastAsia"/>
          <w:b/>
          <w:bCs/>
          <w:szCs w:val="32"/>
        </w:rPr>
        <w:t>（二）告知承诺适用对象</w:t>
      </w:r>
    </w:p>
    <w:p w:rsidR="005669A1" w:rsidP="005669A1">
      <w:pPr>
        <w:ind w:firstLine="640" w:firstLineChars="200"/>
        <w:rPr>
          <w:rFonts w:ascii="仿宋_GB2312" w:hAnsi="宋体" w:cs="宋体"/>
          <w:bCs/>
          <w:szCs w:val="32"/>
        </w:rPr>
      </w:pPr>
      <w:r>
        <w:rPr>
          <w:rFonts w:ascii="仿宋_GB2312" w:hAnsi="宋体" w:cs="宋体" w:hint="eastAsia"/>
          <w:bCs/>
          <w:szCs w:val="32"/>
        </w:rPr>
        <w:t>本证明</w:t>
      </w:r>
      <w:r>
        <w:rPr>
          <w:rFonts w:ascii="仿宋_GB2312" w:hAnsi="宋体" w:cs="宋体" w:hint="eastAsia"/>
          <w:bCs/>
          <w:szCs w:val="32"/>
        </w:rPr>
        <w:t>事项申请人可自主选择是否采用告知承诺替代证明，申请人不愿承诺或无法承诺的，应当提交规定的证明材料。</w:t>
      </w:r>
    </w:p>
    <w:p w:rsidR="005669A1" w:rsidRPr="00887C15" w:rsidP="005669A1">
      <w:pPr>
        <w:ind w:firstLine="640" w:firstLineChars="200"/>
        <w:rPr>
          <w:rFonts w:ascii="仿宋_GB2312" w:hAnsi="黑体" w:cs="宋体"/>
          <w:b/>
          <w:bCs/>
          <w:szCs w:val="32"/>
        </w:rPr>
      </w:pPr>
      <w:r w:rsidRPr="00887C15">
        <w:rPr>
          <w:rFonts w:ascii="仿宋_GB2312" w:hAnsi="黑体" w:cs="宋体" w:hint="eastAsia"/>
          <w:b/>
          <w:bCs/>
          <w:szCs w:val="32"/>
        </w:rPr>
        <w:t>（三）承诺的方式</w:t>
      </w:r>
    </w:p>
    <w:p w:rsidR="005669A1" w:rsidP="005669A1">
      <w:pPr>
        <w:ind w:firstLine="640" w:firstLineChars="200"/>
        <w:rPr>
          <w:rFonts w:ascii="仿宋_GB2312" w:hAnsi="黑体" w:cs="宋体"/>
          <w:bCs/>
          <w:szCs w:val="32"/>
        </w:rPr>
      </w:pPr>
      <w:r w:rsidRPr="00373437">
        <w:rPr>
          <w:rFonts w:ascii="仿宋_GB2312" w:hAnsi="黑体" w:cs="宋体" w:hint="eastAsia"/>
          <w:bCs/>
          <w:szCs w:val="32"/>
        </w:rPr>
        <w:t>通过现场检查、部门内部核查以及部门</w:t>
      </w:r>
      <w:r w:rsidRPr="00373437">
        <w:rPr>
          <w:rFonts w:ascii="仿宋_GB2312" w:hAnsi="黑体" w:cs="宋体" w:hint="eastAsia"/>
          <w:bCs/>
          <w:szCs w:val="32"/>
        </w:rPr>
        <w:t>间行政</w:t>
      </w:r>
      <w:r w:rsidRPr="00373437">
        <w:rPr>
          <w:rFonts w:ascii="仿宋_GB2312" w:hAnsi="黑体" w:cs="宋体" w:hint="eastAsia"/>
          <w:bCs/>
          <w:szCs w:val="32"/>
        </w:rPr>
        <w:t>协助等方式</w:t>
      </w:r>
      <w:r>
        <w:rPr>
          <w:rFonts w:ascii="仿宋_GB2312" w:hAnsi="黑体" w:cs="宋体" w:hint="eastAsia"/>
          <w:bCs/>
          <w:szCs w:val="32"/>
        </w:rPr>
        <w:t>对申请人的承诺内容予以核实。</w:t>
      </w:r>
    </w:p>
    <w:p w:rsidR="005669A1" w:rsidP="005669A1">
      <w:pPr>
        <w:ind w:firstLine="640" w:firstLineChars="200"/>
        <w:rPr>
          <w:rFonts w:ascii="仿宋_GB2312" w:hAnsi="黑体" w:cs="宋体"/>
          <w:bCs/>
          <w:szCs w:val="32"/>
        </w:rPr>
      </w:pPr>
      <w:r>
        <w:rPr>
          <w:rFonts w:ascii="仿宋_GB2312" w:hAnsi="黑体" w:cs="宋体" w:hint="eastAsia"/>
          <w:bCs/>
          <w:szCs w:val="32"/>
        </w:rPr>
        <w:t>本证明</w:t>
      </w:r>
      <w:r>
        <w:rPr>
          <w:rFonts w:ascii="仿宋_GB2312" w:hAnsi="黑体" w:cs="宋体" w:hint="eastAsia"/>
          <w:bCs/>
          <w:szCs w:val="32"/>
        </w:rPr>
        <w:t>事项不可代为承诺。</w:t>
      </w:r>
    </w:p>
    <w:p w:rsidR="005669A1" w:rsidRPr="00887C15" w:rsidP="005669A1">
      <w:pPr>
        <w:ind w:firstLine="640" w:firstLineChars="200"/>
        <w:rPr>
          <w:rFonts w:ascii="仿宋_GB2312" w:hAnsi="黑体" w:cs="宋体"/>
          <w:b/>
          <w:bCs/>
          <w:szCs w:val="32"/>
        </w:rPr>
      </w:pPr>
      <w:r w:rsidRPr="00887C15">
        <w:rPr>
          <w:rFonts w:ascii="仿宋_GB2312" w:hAnsi="黑体" w:cs="宋体" w:hint="eastAsia"/>
          <w:b/>
          <w:bCs/>
          <w:szCs w:val="32"/>
        </w:rPr>
        <w:t>（四）承诺的效力</w:t>
      </w:r>
    </w:p>
    <w:p w:rsidR="005669A1" w:rsidP="005669A1">
      <w:pPr>
        <w:ind w:firstLine="640" w:firstLineChars="200"/>
        <w:rPr>
          <w:rFonts w:ascii="仿宋_GB2312" w:hAnsi="黑体" w:cs="宋体"/>
          <w:bCs/>
          <w:szCs w:val="32"/>
        </w:rPr>
      </w:pPr>
      <w:r>
        <w:rPr>
          <w:rFonts w:ascii="仿宋_GB2312" w:hAnsi="黑体" w:cs="宋体" w:hint="eastAsia"/>
          <w:bCs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 w:rsidR="005669A1" w:rsidRPr="00887C15" w:rsidP="005669A1">
      <w:pPr>
        <w:ind w:firstLine="640" w:firstLineChars="200"/>
        <w:rPr>
          <w:rFonts w:ascii="仿宋_GB2312" w:hAnsi="黑体" w:cs="宋体"/>
          <w:b/>
          <w:bCs/>
          <w:szCs w:val="32"/>
        </w:rPr>
      </w:pPr>
      <w:r w:rsidRPr="00887C15">
        <w:rPr>
          <w:rFonts w:ascii="仿宋_GB2312" w:hAnsi="黑体" w:cs="宋体" w:hint="eastAsia"/>
          <w:b/>
          <w:bCs/>
          <w:szCs w:val="32"/>
        </w:rPr>
        <w:t>（五）不实承诺的责任</w:t>
      </w:r>
    </w:p>
    <w:p w:rsidR="005669A1" w:rsidP="005669A1">
      <w:pPr>
        <w:ind w:firstLine="640" w:firstLineChars="200"/>
        <w:rPr>
          <w:rFonts w:ascii="仿宋_GB2312" w:hAnsi="宋体" w:cs="宋体"/>
          <w:bCs/>
          <w:szCs w:val="32"/>
        </w:rPr>
      </w:pPr>
      <w:r>
        <w:rPr>
          <w:rFonts w:ascii="仿宋_GB2312" w:hAnsi="宋体" w:cs="宋体" w:hint="eastAsia"/>
          <w:bCs/>
          <w:szCs w:val="32"/>
        </w:rPr>
        <w:t>申请人</w:t>
      </w:r>
      <w:r>
        <w:rPr>
          <w:rFonts w:ascii="仿宋_GB2312" w:hAnsi="宋体" w:cs="宋体" w:hint="eastAsia"/>
          <w:bCs/>
          <w:szCs w:val="32"/>
        </w:rPr>
        <w:t>作出</w:t>
      </w:r>
      <w:r>
        <w:rPr>
          <w:rFonts w:ascii="仿宋_GB2312" w:hAnsi="宋体" w:cs="宋体" w:hint="eastAsia"/>
          <w:bCs/>
          <w:szCs w:val="32"/>
        </w:rPr>
        <w:t>虚假承诺的，行政机关依法撤销已</w:t>
      </w:r>
      <w:r>
        <w:rPr>
          <w:rFonts w:ascii="仿宋_GB2312" w:hAnsi="宋体" w:cs="宋体" w:hint="eastAsia"/>
          <w:bCs/>
          <w:szCs w:val="32"/>
        </w:rPr>
        <w:t>作出</w:t>
      </w:r>
      <w:r>
        <w:rPr>
          <w:rFonts w:ascii="仿宋_GB2312" w:hAnsi="宋体" w:cs="宋体" w:hint="eastAsia"/>
          <w:bCs/>
          <w:szCs w:val="32"/>
        </w:rPr>
        <w:t>的行政决定，申请人对依据决定发生的行为给第三方造成的影响、损失和产生的法律后果，依法承担相应的法律责任。同时，将申请人列入政务服务诚信档案黑名单，开展联合惩戒。发现申请人有违法行为的，应当依据相关法律法规规定</w:t>
      </w:r>
      <w:r>
        <w:rPr>
          <w:rFonts w:ascii="仿宋_GB2312" w:hAnsi="宋体" w:cs="宋体" w:hint="eastAsia"/>
          <w:bCs/>
          <w:szCs w:val="32"/>
        </w:rPr>
        <w:t>作出</w:t>
      </w:r>
      <w:r>
        <w:rPr>
          <w:rFonts w:ascii="仿宋_GB2312" w:hAnsi="宋体" w:cs="宋体" w:hint="eastAsia"/>
          <w:bCs/>
          <w:szCs w:val="32"/>
        </w:rPr>
        <w:t>处理。</w:t>
      </w:r>
    </w:p>
    <w:p w:rsidR="005669A1" w:rsidRPr="00887C15" w:rsidP="005669A1">
      <w:pPr>
        <w:ind w:firstLine="640" w:firstLineChars="200"/>
        <w:rPr>
          <w:rFonts w:ascii="仿宋_GB2312" w:hAnsi="黑体" w:cs="宋体"/>
          <w:b/>
          <w:bCs/>
          <w:szCs w:val="32"/>
        </w:rPr>
      </w:pPr>
      <w:r w:rsidRPr="00887C15">
        <w:rPr>
          <w:rFonts w:ascii="仿宋_GB2312" w:hAnsi="黑体" w:cs="宋体" w:hint="eastAsia"/>
          <w:b/>
          <w:bCs/>
          <w:szCs w:val="32"/>
        </w:rPr>
        <w:t>（六）公开要求</w:t>
      </w:r>
    </w:p>
    <w:p w:rsidR="005669A1" w:rsidP="005669A1">
      <w:pPr>
        <w:ind w:firstLine="66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对涉及社会公共利益、第三人利益或者核查难度较大的证明事项，通过相关服务场所、网站等向社会公开告知承诺书，接受社会监督。</w:t>
      </w:r>
    </w:p>
    <w:p w:rsidR="005669A1" w:rsidRPr="002D2426" w:rsidP="005669A1">
      <w:pPr>
        <w:ind w:firstLine="660"/>
        <w:rPr>
          <w:rFonts w:ascii="黑体" w:eastAsia="黑体" w:hAnsi="黑体"/>
          <w:szCs w:val="32"/>
        </w:rPr>
      </w:pPr>
      <w:r w:rsidRPr="002D2426">
        <w:rPr>
          <w:rFonts w:ascii="黑体" w:eastAsia="黑体" w:hAnsi="黑体" w:hint="eastAsia"/>
          <w:szCs w:val="32"/>
        </w:rPr>
        <w:t>三、申请人承诺</w:t>
      </w:r>
    </w:p>
    <w:p w:rsidR="005669A1" w:rsidP="005669A1">
      <w:pPr>
        <w:ind w:firstLine="66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申请人现</w:t>
      </w:r>
      <w:r>
        <w:rPr>
          <w:rFonts w:ascii="仿宋_GB2312" w:hint="eastAsia"/>
          <w:szCs w:val="32"/>
        </w:rPr>
        <w:t>作出</w:t>
      </w:r>
      <w:r>
        <w:rPr>
          <w:rFonts w:ascii="仿宋_GB2312" w:hint="eastAsia"/>
          <w:szCs w:val="32"/>
        </w:rPr>
        <w:t>下列承诺：</w:t>
      </w:r>
    </w:p>
    <w:p w:rsidR="005669A1" w:rsidP="005669A1">
      <w:pPr>
        <w:ind w:firstLine="66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（一）已认真学习了相关法律法规规章和规范性文件，了解了该项政务服务事项的相关要求，对有关规定的内容已经知晓和全面理解；</w:t>
      </w:r>
    </w:p>
    <w:p w:rsidR="005669A1" w:rsidP="005669A1">
      <w:pPr>
        <w:ind w:firstLine="66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（二）自身已符合行政机关告知的条件、标准和技术要求等；</w:t>
      </w:r>
    </w:p>
    <w:p w:rsidR="005669A1" w:rsidP="005669A1">
      <w:pPr>
        <w:ind w:firstLine="66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三）能够在约定期限内提交行政机关告知的相关材料。需要补齐补正材料的，本人承诺能够在规定期限内予以提供，并符合告知的条件、标准、要求，且内容均真实、合法、有效。未按时报送，本人愿意承担不实承诺的法律责任；</w:t>
      </w:r>
    </w:p>
    <w:p w:rsidR="005669A1" w:rsidP="005669A1">
      <w:pPr>
        <w:ind w:firstLine="66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（四）愿意在所从事的活动中遵守相关的法律法规和技术规范，并接受行政机关的监督和管理；</w:t>
      </w:r>
    </w:p>
    <w:p w:rsidR="005669A1" w:rsidP="005669A1">
      <w:pPr>
        <w:ind w:firstLine="66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（五）对违反承诺的行为或超</w:t>
      </w:r>
      <w:bookmarkStart w:id="0" w:name="_GoBack"/>
      <w:bookmarkEnd w:id="0"/>
      <w:r>
        <w:rPr>
          <w:rFonts w:ascii="仿宋_GB2312" w:hint="eastAsia"/>
          <w:szCs w:val="32"/>
        </w:rPr>
        <w:t>越承诺范围进行活动的行为，愿意承担相应的法律责任。因违法有关法律法规及承诺，被撤销行政决定所造成的经济和法律后果，愿意自行承担；</w:t>
      </w:r>
    </w:p>
    <w:p w:rsidR="005669A1" w:rsidP="005669A1">
      <w:pPr>
        <w:ind w:firstLine="66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（六）以上陈述真实、有效，是本人真实意思的表示。</w:t>
      </w:r>
    </w:p>
    <w:p w:rsidR="005669A1" w:rsidP="005669A1">
      <w:pPr>
        <w:rPr>
          <w:rFonts w:ascii="仿宋_GB2312"/>
          <w:szCs w:val="32"/>
        </w:rPr>
      </w:pPr>
    </w:p>
    <w:p w:rsidR="005669A1" w:rsidP="005669A1">
      <w:pPr>
        <w:ind w:firstLine="4960" w:firstLineChars="155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申请人：                 </w:t>
      </w:r>
    </w:p>
    <w:p w:rsidR="005669A1" w:rsidRPr="00D66DA2" w:rsidP="005669A1">
      <w:pPr>
        <w:ind w:firstLine="5120" w:firstLineChars="160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（签字盖章）             </w:t>
      </w:r>
    </w:p>
    <w:p w:rsidR="00D355CA" w:rsidRPr="005669A1" w:rsidP="005669A1">
      <w:pPr>
        <w:ind w:firstLine="5600" w:firstLineChars="175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年    月    日               </w:t>
      </w:r>
    </w:p>
    <w:sectPr w:rsidSect="00BC3E83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520965"/>
      <w:docPartObj>
        <w:docPartGallery w:val="Page Numbers (Bottom of Page)"/>
        <w:docPartUnique/>
      </w:docPartObj>
    </w:sdtPr>
    <w:sdtContent>
      <w:p w:rsidR="005669A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71D6E" w:rsidR="00D71D6E">
          <w:rPr>
            <w:noProof/>
            <w:lang w:val="zh-CN"/>
          </w:rPr>
          <w:t>3</w:t>
        </w:r>
        <w:r>
          <w:fldChar w:fldCharType="end"/>
        </w:r>
      </w:p>
    </w:sdtContent>
  </w:sdt>
  <w:p w:rsidR="005669A1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revisionView w:comments="1" w:formatting="1" w:inkAnnotations="0" w:insDel="1" w:markup="0"/>
  <w:trackRevisions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smallFrac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A1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566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5669A1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5669A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5669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soa\wdzx97.dot" TargetMode="Externa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2</TotalTime>
  <Pages>3</Pages>
  <Words>190</Words>
  <Characters>1087</Characters>
  <Application>Microsoft Office Word</Application>
  <DocSecurity>0</DocSecurity>
  <Lines>9</Lines>
  <Paragraphs>2</Paragraphs>
  <ScaleCrop>false</ScaleCrop>
  <Company>Lenovo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王寅娟</dc:creator>
  <cp:lastModifiedBy>陈仁芳(处长)</cp:lastModifiedBy>
  <cp:revision>3</cp:revision>
  <dcterms:created xsi:type="dcterms:W3CDTF">2021-04-08T01:51:00Z</dcterms:created>
  <dcterms:modified xsi:type="dcterms:W3CDTF">2021-04-08T02:02:00Z</dcterms:modified>
</cp:coreProperties>
</file>