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39" w:rsidRPr="00157A39" w:rsidRDefault="00157A39" w:rsidP="00157A39">
      <w:pPr>
        <w:rPr>
          <w:rFonts w:ascii="仿宋_GB2312" w:hint="eastAsia"/>
        </w:rPr>
      </w:pPr>
      <w:r w:rsidRPr="00157A39">
        <w:rPr>
          <w:rFonts w:ascii="仿宋_GB2312" w:hint="eastAsia"/>
        </w:rPr>
        <w:t>附件2：</w:t>
      </w:r>
    </w:p>
    <w:p w:rsidR="000426D9" w:rsidRPr="00ED67C6" w:rsidRDefault="00ED67C6" w:rsidP="00157A39">
      <w:pPr>
        <w:ind w:firstLineChars="1851" w:firstLine="5946"/>
        <w:rPr>
          <w:b/>
        </w:rPr>
      </w:pPr>
      <w:r w:rsidRPr="00ED67C6">
        <w:rPr>
          <w:rFonts w:hint="eastAsia"/>
          <w:b/>
        </w:rPr>
        <w:t>登记号：</w:t>
      </w:r>
      <w:r w:rsidRPr="00ED67C6">
        <w:rPr>
          <w:rFonts w:hint="eastAsia"/>
          <w:b/>
        </w:rPr>
        <w:t xml:space="preserve">  </w:t>
      </w:r>
    </w:p>
    <w:p w:rsidR="000426D9" w:rsidRDefault="00ED67C6" w:rsidP="00157A39">
      <w:pPr>
        <w:spacing w:afterLines="50"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Style w:val="a4"/>
          <w:rFonts w:ascii="方正小标宋简体" w:eastAsia="方正小标宋简体" w:hAnsi="宋体" w:cs="Helvetica" w:hint="eastAsia"/>
          <w:b w:val="0"/>
          <w:color w:val="000000"/>
          <w:sz w:val="36"/>
          <w:szCs w:val="36"/>
        </w:rPr>
        <w:t>省外雷电防护装置检测机构在鄂开展业务信息登记表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333"/>
        <w:gridCol w:w="3255"/>
        <w:gridCol w:w="2192"/>
        <w:gridCol w:w="2311"/>
      </w:tblGrid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单位名称（盖章）</w:t>
            </w: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2311" w:type="dxa"/>
            <w:noWrap/>
            <w:vAlign w:val="center"/>
          </w:tcPr>
          <w:p w:rsidR="000426D9" w:rsidRDefault="000426D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单位注册地址</w:t>
            </w:r>
          </w:p>
        </w:tc>
        <w:tc>
          <w:tcPr>
            <w:tcW w:w="2311" w:type="dxa"/>
            <w:noWrap/>
            <w:vAlign w:val="center"/>
          </w:tcPr>
          <w:p w:rsidR="000426D9" w:rsidRDefault="000426D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资质等级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资质证编号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资质证有效期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发证机关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在鄂（分支机构）营业场所</w:t>
            </w: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在鄂（分支机构）</w:t>
            </w:r>
          </w:p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联系人及电话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5441" w:type="dxa"/>
            <w:gridSpan w:val="3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拟在鄂开展检测业务区域</w:t>
            </w:r>
          </w:p>
        </w:tc>
        <w:tc>
          <w:tcPr>
            <w:tcW w:w="450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994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在鄂从事雷电防护装置检测人员情况</w:t>
            </w: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33" w:type="dxa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255" w:type="dxa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专业及技术职称等级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职称证书签发单位</w:t>
            </w: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机构授权办理人</w:t>
            </w: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省气象局受理人</w:t>
            </w: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0426D9">
        <w:trPr>
          <w:trHeight w:val="952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提交资料情况</w:t>
            </w:r>
          </w:p>
        </w:tc>
        <w:tc>
          <w:tcPr>
            <w:tcW w:w="775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报告日期</w:t>
            </w:r>
          </w:p>
        </w:tc>
        <w:tc>
          <w:tcPr>
            <w:tcW w:w="775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</w:tbl>
    <w:p w:rsidR="00ED67C6" w:rsidRDefault="00ED67C6" w:rsidP="00ED67C6">
      <w:pPr>
        <w:pStyle w:val="a3"/>
        <w:widowControl/>
        <w:spacing w:beforeAutospacing="0" w:afterAutospacing="0" w:line="540" w:lineRule="exact"/>
        <w:ind w:firstLine="420"/>
        <w:rPr>
          <w:rFonts w:ascii="宋体" w:eastAsia="宋体" w:hAnsi="宋体" w:cs="宋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lastRenderedPageBreak/>
        <w:t>注1：</w:t>
      </w:r>
      <w:r>
        <w:rPr>
          <w:rFonts w:ascii="宋体" w:eastAsia="宋体" w:hAnsi="宋体" w:cs="宋体" w:hint="eastAsia"/>
          <w:sz w:val="21"/>
          <w:szCs w:val="21"/>
        </w:rPr>
        <w:t>省外雷电防护装置检测机构，应按技术规范从事检测业务，每年</w:t>
      </w:r>
      <w:r w:rsidR="00157A39">
        <w:rPr>
          <w:rFonts w:ascii="宋体" w:eastAsia="宋体" w:hAnsi="宋体" w:cs="宋体" w:hint="eastAsia"/>
          <w:sz w:val="21"/>
          <w:szCs w:val="21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月底以前向检测活动所在地的省级气象主管机构报送检测项目清单，并接受从业地县级以上气象主管机构和相关部门的监督和管理。</w:t>
      </w:r>
    </w:p>
    <w:p w:rsidR="000426D9" w:rsidRPr="00ED67C6" w:rsidRDefault="00ED67C6" w:rsidP="00ED67C6">
      <w:pPr>
        <w:pStyle w:val="a3"/>
        <w:widowControl/>
        <w:spacing w:beforeAutospacing="0" w:afterAutospacing="0" w:line="540" w:lineRule="exact"/>
        <w:ind w:firstLine="420"/>
      </w:pPr>
      <w:r>
        <w:rPr>
          <w:rFonts w:ascii="黑体" w:eastAsia="黑体" w:hAnsi="黑体" w:cs="黑体" w:hint="eastAsia"/>
          <w:sz w:val="21"/>
          <w:szCs w:val="21"/>
        </w:rPr>
        <w:t>注2：</w:t>
      </w:r>
      <w:r>
        <w:rPr>
          <w:rFonts w:ascii="宋体" w:eastAsia="宋体" w:hAnsi="宋体" w:cs="宋体" w:hint="eastAsia"/>
          <w:sz w:val="21"/>
          <w:szCs w:val="21"/>
        </w:rPr>
        <w:t>本报告有效期一年。已完成报告的机构主要信息发生变更，应及时报告变更；报告有效期满需继续在鄂从事检测业务的机构，应在有效期满前一个月重新报告，未报告的将从湖北省防雷检测资质服务单位名录中移除。</w:t>
      </w:r>
    </w:p>
    <w:p w:rsidR="00ED67C6" w:rsidRDefault="00ED67C6"/>
    <w:sectPr w:rsidR="00ED67C6" w:rsidSect="00042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80" w:rsidRDefault="00270A80" w:rsidP="00ED67C6">
      <w:pPr>
        <w:spacing w:line="240" w:lineRule="auto"/>
      </w:pPr>
      <w:r>
        <w:separator/>
      </w:r>
    </w:p>
  </w:endnote>
  <w:endnote w:type="continuationSeparator" w:id="1">
    <w:p w:rsidR="00270A80" w:rsidRDefault="00270A80" w:rsidP="00ED6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80" w:rsidRDefault="00270A80" w:rsidP="00ED67C6">
      <w:pPr>
        <w:spacing w:line="240" w:lineRule="auto"/>
      </w:pPr>
      <w:r>
        <w:separator/>
      </w:r>
    </w:p>
  </w:footnote>
  <w:footnote w:type="continuationSeparator" w:id="1">
    <w:p w:rsidR="00270A80" w:rsidRDefault="00270A80" w:rsidP="00ED67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196A40"/>
    <w:rsid w:val="000426D9"/>
    <w:rsid w:val="00157A39"/>
    <w:rsid w:val="00270A80"/>
    <w:rsid w:val="006C2233"/>
    <w:rsid w:val="00ED67C6"/>
    <w:rsid w:val="17D471F8"/>
    <w:rsid w:val="31811CE3"/>
    <w:rsid w:val="31D03B90"/>
    <w:rsid w:val="436E00AC"/>
    <w:rsid w:val="5E196A40"/>
    <w:rsid w:val="6381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6D9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426D9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22"/>
    <w:qFormat/>
    <w:rsid w:val="000426D9"/>
    <w:rPr>
      <w:b/>
      <w:bCs/>
    </w:rPr>
  </w:style>
  <w:style w:type="paragraph" w:styleId="a5">
    <w:name w:val="header"/>
    <w:basedOn w:val="a"/>
    <w:link w:val="Char"/>
    <w:rsid w:val="00ED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D67C6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rsid w:val="00ED67C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D67C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陈仁芳(承办处处长)</cp:lastModifiedBy>
  <cp:revision>3</cp:revision>
  <cp:lastPrinted>2021-03-09T07:25:00Z</cp:lastPrinted>
  <dcterms:created xsi:type="dcterms:W3CDTF">2021-03-09T03:38:00Z</dcterms:created>
  <dcterms:modified xsi:type="dcterms:W3CDTF">2021-03-12T01:54:00Z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